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Calibri" w:cs="Calibri" w:eastAsia="Calibri" w:hAnsi="Calibri"/>
          <w:b/>
          <w:bCs/>
          <w:color w:val="1F4E9C"/>
          <w:sz w:val="36"/>
          <w:szCs w:val="36"/>
        </w:rPr>
        <w:t xml:space="preserve">Procès-verbal de réception des travaux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Maître de l'ouvrage (le client)</w:t>
            </w:r>
          </w:p>
        </w:tc>
        <w:tc>
          <w:tcPr>
            <w:tcW w:type="pct" w:w="50%"/>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Entreprise</w:t>
            </w:r>
          </w:p>
        </w:tc>
      </w:tr>
      <w:tr>
        <w:tc>
          <w:tcPr>
            <w:tcW w:type="pct" w:w="50%"/>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Nom :</w:t>
            </w:r>
          </w:p>
          <w:p>
            <w:pPr>
              <w:spacing w:after="60"/>
            </w:pPr>
            <w:r>
              <w:rPr>
                <w:rFonts w:ascii="Calibri" w:cs="Calibri" w:eastAsia="Calibri" w:hAnsi="Calibri"/>
                <w:sz w:val="20"/>
                <w:szCs w:val="20"/>
              </w:rPr>
              <w:t xml:space="preserve">Adresse :</w:t>
            </w:r>
          </w:p>
          <w:p>
            <w:pPr>
              <w:spacing w:after="60"/>
            </w:pPr>
            <w:r>
              <w:rPr>
                <w:rFonts w:ascii="Calibri" w:cs="Calibri" w:eastAsia="Calibri" w:hAnsi="Calibri"/>
                <w:sz w:val="20"/>
                <w:szCs w:val="20"/>
              </w:rPr>
              <w:t xml:space="preserve"/>
            </w:r>
          </w:p>
        </w:tc>
        <w:tc>
          <w:tcPr>
            <w:tcW w:type="pct" w:w="50%"/>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Nom :</w:t>
            </w:r>
          </w:p>
          <w:p>
            <w:pPr>
              <w:spacing w:after="60"/>
            </w:pPr>
            <w:r>
              <w:rPr>
                <w:rFonts w:ascii="Calibri" w:cs="Calibri" w:eastAsia="Calibri" w:hAnsi="Calibri"/>
                <w:sz w:val="20"/>
                <w:szCs w:val="20"/>
              </w:rPr>
              <w:t xml:space="preserve">Adresse :</w:t>
            </w:r>
          </w:p>
          <w:p>
            <w:pPr>
              <w:spacing w:after="60"/>
            </w:pPr>
            <w:r>
              <w:rPr>
                <w:rFonts w:ascii="Calibri" w:cs="Calibri" w:eastAsia="Calibri" w:hAnsi="Calibri"/>
                <w:sz w:val="20"/>
                <w:szCs w:val="20"/>
              </w:rPr>
              <w:t xml:space="preserve">SIRET :</w:t>
            </w:r>
          </w:p>
        </w:tc>
      </w:tr>
    </w:tbl>
    <w:p>
      <w:pPr>
        <w:spacing w:after="80" w:before="240"/>
      </w:pPr>
      <w:r>
        <w:rPr>
          <w:rFonts w:ascii="Calibri" w:cs="Calibri" w:eastAsia="Calibri" w:hAnsi="Calibri"/>
          <w:b/>
          <w:bCs/>
          <w:color w:val="1F4E9C"/>
          <w:sz w:val="22"/>
          <w:szCs w:val="22"/>
        </w:rPr>
        <w:t xml:space="preserve">Travaux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2%"/>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Adresse des travaux</w:t>
            </w:r>
          </w:p>
        </w:tc>
        <w:tc>
          <w:tcPr>
            <w:tcW w:type="pct" w:w="68%"/>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c>
          <w:tcPr>
            <w:tcW w:type="pct" w:w="32%"/>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Devis ou marché n° / date, avenants</w:t>
            </w:r>
          </w:p>
        </w:tc>
        <w:tc>
          <w:tcPr>
            <w:tcW w:type="pct" w:w="68%"/>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c>
          <w:tcPr>
            <w:tcW w:type="pct" w:w="32%"/>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Date de la visite de réception</w:t>
            </w:r>
          </w:p>
        </w:tc>
        <w:tc>
          <w:tcPr>
            <w:tcW w:type="pct" w:w="68%"/>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c>
          <w:tcPr>
            <w:tcW w:type="pct" w:w="32%"/>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Personnes présentes</w:t>
            </w:r>
          </w:p>
        </w:tc>
        <w:tc>
          <w:tcPr>
            <w:tcW w:type="pct" w:w="68%"/>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bl>
    <w:p>
      <w:pPr>
        <w:spacing w:after="80" w:before="240"/>
      </w:pPr>
      <w:r>
        <w:rPr>
          <w:rFonts w:ascii="Calibri" w:cs="Calibri" w:eastAsia="Calibri" w:hAnsi="Calibri"/>
          <w:b/>
          <w:bCs/>
          <w:color w:val="1F4E9C"/>
          <w:sz w:val="22"/>
          <w:szCs w:val="22"/>
        </w:rPr>
        <w:t xml:space="preserve">Décision du maître de l'ouvrage</w:t>
      </w:r>
    </w:p>
    <w:p>
      <w:pPr>
        <w:spacing w:after="60"/>
      </w:pPr>
      <w:r>
        <w:rPr>
          <w:rFonts w:ascii="Calibri" w:cs="Calibri" w:eastAsia="Calibri" w:hAnsi="Calibri"/>
          <w:sz w:val="20"/>
          <w:szCs w:val="20"/>
        </w:rPr>
        <w:t xml:space="preserve">Après visite des travaux en présence des deux parties, le maître de l'ouvrage déclare :</w:t>
      </w:r>
    </w:p>
    <w:p>
      <w:pPr>
        <w:spacing w:after="70"/>
        <w:ind w:left="200"/>
      </w:pPr>
      <w:r>
        <w:rPr>
          <w:rFonts w:ascii="Calibri" w:cs="Calibri" w:eastAsia="Calibri" w:hAnsi="Calibri"/>
          <w:sz w:val="22"/>
          <w:szCs w:val="22"/>
        </w:rPr>
        <w:t xml:space="preserve">☐  </w:t>
      </w:r>
      <w:r>
        <w:rPr>
          <w:rFonts w:ascii="Calibri" w:cs="Calibri" w:eastAsia="Calibri" w:hAnsi="Calibri"/>
          <w:sz w:val="20"/>
          <w:szCs w:val="20"/>
        </w:rPr>
        <w:t xml:space="preserve">accepter les travaux sans réserve ;</w:t>
      </w:r>
    </w:p>
    <w:p>
      <w:pPr>
        <w:spacing w:after="70"/>
        <w:ind w:left="200"/>
      </w:pPr>
      <w:r>
        <w:rPr>
          <w:rFonts w:ascii="Calibri" w:cs="Calibri" w:eastAsia="Calibri" w:hAnsi="Calibri"/>
          <w:sz w:val="22"/>
          <w:szCs w:val="22"/>
        </w:rPr>
        <w:t xml:space="preserve">☐  </w:t>
      </w:r>
      <w:r>
        <w:rPr>
          <w:rFonts w:ascii="Calibri" w:cs="Calibri" w:eastAsia="Calibri" w:hAnsi="Calibri"/>
          <w:sz w:val="20"/>
          <w:szCs w:val="20"/>
        </w:rPr>
        <w:t xml:space="preserve">accepter les travaux avec les réserves listées ci-dessous ;</w:t>
      </w:r>
    </w:p>
    <w:p>
      <w:pPr>
        <w:spacing w:after="70"/>
        <w:ind w:left="200"/>
      </w:pPr>
      <w:r>
        <w:rPr>
          <w:rFonts w:ascii="Calibri" w:cs="Calibri" w:eastAsia="Calibri" w:hAnsi="Calibri"/>
          <w:sz w:val="22"/>
          <w:szCs w:val="22"/>
        </w:rPr>
        <w:t xml:space="preserve">☐  </w:t>
      </w:r>
      <w:r>
        <w:rPr>
          <w:rFonts w:ascii="Calibri" w:cs="Calibri" w:eastAsia="Calibri" w:hAnsi="Calibri"/>
          <w:sz w:val="20"/>
          <w:szCs w:val="20"/>
        </w:rPr>
        <w:t xml:space="preserve">refuser la réception, pour les motifs suivants : ____________________________________________</w:t>
      </w:r>
    </w:p>
    <w:p>
      <w:pPr>
        <w:spacing w:after="80" w:before="240"/>
      </w:pPr>
      <w:r>
        <w:rPr>
          <w:rFonts w:ascii="Calibri" w:cs="Calibri" w:eastAsia="Calibri" w:hAnsi="Calibri"/>
          <w:b/>
          <w:bCs/>
          <w:color w:val="1F4E9C"/>
          <w:sz w:val="22"/>
          <w:szCs w:val="22"/>
        </w:rPr>
        <w:t xml:space="preserve">Réserves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7%"/>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N°</w:t>
            </w:r>
          </w:p>
        </w:tc>
        <w:tc>
          <w:tcPr>
            <w:tcW w:type="pct" w:w="22%"/>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Localisation</w:t>
            </w:r>
          </w:p>
        </w:tc>
        <w:tc>
          <w:tcPr>
            <w:tcW w:type="pct" w:w="41%"/>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Description précise de la réserve</w:t>
            </w:r>
          </w:p>
        </w:tc>
        <w:tc>
          <w:tcPr>
            <w:tcW w:type="pct" w:w="15%"/>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Reprise avant le</w:t>
            </w:r>
          </w:p>
        </w:tc>
        <w:tc>
          <w:tcPr>
            <w:tcW w:type="pct" w:w="15%"/>
            <w:tcBorders>
              <w:top w:val="single" w:color="9AA5B8" w:sz="4"/>
              <w:left w:val="single" w:color="9AA5B8" w:sz="4"/>
              <w:bottom w:val="single" w:color="9AA5B8" w:sz="4"/>
              <w:right w:val="single" w:color="9AA5B8" w:sz="4"/>
            </w:tcBorders>
            <w:shd w:fill="EEF2F8" w:color="auto" w:val="clear"/>
            <w:tcMar>
              <w:top w:type="dxa" w:w="60"/>
              <w:left w:type="dxa" w:w="100"/>
              <w:bottom w:type="dxa" w:w="60"/>
              <w:right w:type="dxa" w:w="100"/>
            </w:tcMar>
          </w:tcPr>
          <w:p>
            <w:pPr>
              <w:spacing w:after="60"/>
            </w:pPr>
            <w:r>
              <w:rPr>
                <w:rFonts w:ascii="Calibri" w:cs="Calibri" w:eastAsia="Calibri" w:hAnsi="Calibri"/>
                <w:b/>
                <w:bCs/>
                <w:sz w:val="20"/>
                <w:szCs w:val="20"/>
              </w:rPr>
              <w:t xml:space="preserve">Levée le (visa)</w:t>
            </w:r>
          </w:p>
        </w:tc>
      </w:tr>
      <w:tr>
        <w:trPr>
          <w:trHeight w:val="520" w:hRule="atLeast"/>
        </w:trPr>
        <w:tc>
          <w:tcPr>
            <w:tcW w:type="pct" w:w="7%"/>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22%"/>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41%"/>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rPr>
          <w:trHeight w:val="520" w:hRule="atLeast"/>
        </w:trPr>
        <w:tc>
          <w:tcPr>
            <w:tcW w:type="pct" w:w="7%"/>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22%"/>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41%"/>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rPr>
          <w:trHeight w:val="520" w:hRule="atLeast"/>
        </w:trPr>
        <w:tc>
          <w:tcPr>
            <w:tcW w:type="pct" w:w="7%"/>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22%"/>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41%"/>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rPr>
          <w:trHeight w:val="520" w:hRule="atLeast"/>
        </w:trPr>
        <w:tc>
          <w:tcPr>
            <w:tcW w:type="pct" w:w="7%"/>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22%"/>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41%"/>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rPr>
          <w:trHeight w:val="520" w:hRule="atLeast"/>
        </w:trPr>
        <w:tc>
          <w:tcPr>
            <w:tcW w:type="pct" w:w="7%"/>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22%"/>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41%"/>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r>
        <w:trPr>
          <w:trHeight w:val="520" w:hRule="atLeast"/>
        </w:trPr>
        <w:tc>
          <w:tcPr>
            <w:tcW w:type="pct" w:w="7%"/>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22%"/>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41%"/>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c>
          <w:tcPr>
            <w:tcW w:type="pct" w:w="15%"/>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
            </w:r>
          </w:p>
        </w:tc>
      </w:tr>
    </w:tbl>
    <w:p>
      <w:pPr>
        <w:spacing w:before="80"/>
      </w:pPr>
      <w:r>
        <w:rPr>
          <w:rFonts w:ascii="Calibri" w:cs="Calibri" w:eastAsia="Calibri" w:hAnsi="Calibri"/>
          <w:sz w:val="20"/>
          <w:szCs w:val="20"/>
        </w:rPr>
        <w:t xml:space="preserve">Les délais de reprise ci-dessus ont été fixés d'un commun accord.</w:t>
      </w:r>
    </w:p>
    <w:p>
      <w:pPr>
        <w:spacing w:after="80" w:before="240"/>
      </w:pPr>
      <w:r>
        <w:rPr>
          <w:rFonts w:ascii="Calibri" w:cs="Calibri" w:eastAsia="Calibri" w:hAnsi="Calibri"/>
          <w:b/>
          <w:bCs/>
          <w:color w:val="1F4E9C"/>
          <w:sz w:val="22"/>
          <w:szCs w:val="22"/>
        </w:rPr>
        <w:t xml:space="preserve">Retenue de garantie (seulement si le contrat en prévoit une)</w:t>
      </w:r>
    </w:p>
    <w:p>
      <w:pPr>
        <w:spacing w:after="60"/>
      </w:pPr>
      <w:r>
        <w:rPr>
          <w:rFonts w:ascii="Calibri" w:cs="Calibri" w:eastAsia="Calibri" w:hAnsi="Calibri"/>
          <w:sz w:val="20"/>
          <w:szCs w:val="20"/>
        </w:rPr>
        <w:t xml:space="preserve">Montant : ____________ €     ☐ consignée auprès de : ______________________     ☐ remplacée par une caution</w:t>
      </w:r>
    </w:p>
    <w:p>
      <w:pPr>
        <w:spacing w:after="80" w:before="240"/>
      </w:pPr>
      <w:r>
        <w:rPr>
          <w:rFonts w:ascii="Calibri" w:cs="Calibri" w:eastAsia="Calibri" w:hAnsi="Calibri"/>
          <w:b/>
          <w:bCs/>
          <w:color w:val="1F4E9C"/>
          <w:sz w:val="22"/>
          <w:szCs w:val="22"/>
        </w:rPr>
        <w:t xml:space="preserve">Date d'effet</w:t>
      </w:r>
    </w:p>
    <w:p>
      <w:pPr>
        <w:spacing w:after="60"/>
      </w:pPr>
      <w:r>
        <w:rPr>
          <w:rFonts w:ascii="Calibri" w:cs="Calibri" w:eastAsia="Calibri" w:hAnsi="Calibri"/>
          <w:sz w:val="20"/>
          <w:szCs w:val="20"/>
        </w:rPr>
        <w:t xml:space="preserve">La réception prend effet le : ____________________</w:t>
      </w:r>
    </w:p>
    <w:p>
      <w:pPr>
        <w:spacing w:after="80" w:before="160"/>
      </w:pPr>
      <w:r>
        <w:rPr>
          <w:rFonts w:ascii="Calibri" w:cs="Calibri" w:eastAsia="Calibri" w:hAnsi="Calibri"/>
          <w:sz w:val="20"/>
          <w:szCs w:val="20"/>
        </w:rPr>
        <w:t xml:space="preserve">Fait à ____________________, le ____________________, en deux exemplaires.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1300" w:hRule="atLeast"/>
        </w:trPr>
        <w:tc>
          <w:tcPr>
            <w:tcW w:type="pct" w:w="50%"/>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Le maître de l'ouvrage (nom, signature) :</w:t>
            </w:r>
          </w:p>
        </w:tc>
        <w:tc>
          <w:tcPr>
            <w:tcW w:type="pct" w:w="50%"/>
            <w:tcBorders>
              <w:top w:val="single" w:color="9AA5B8" w:sz="4"/>
              <w:left w:val="single" w:color="9AA5B8" w:sz="4"/>
              <w:bottom w:val="single" w:color="9AA5B8" w:sz="4"/>
              <w:right w:val="single" w:color="9AA5B8" w:sz="4"/>
            </w:tcBorders>
            <w:tcMar>
              <w:top w:type="dxa" w:w="60"/>
              <w:left w:type="dxa" w:w="100"/>
              <w:bottom w:type="dxa" w:w="60"/>
              <w:right w:type="dxa" w:w="100"/>
            </w:tcMar>
          </w:tcPr>
          <w:p>
            <w:pPr>
              <w:spacing w:after="60"/>
            </w:pPr>
            <w:r>
              <w:rPr>
                <w:rFonts w:ascii="Calibri" w:cs="Calibri" w:eastAsia="Calibri" w:hAnsi="Calibri"/>
                <w:sz w:val="20"/>
                <w:szCs w:val="20"/>
              </w:rPr>
              <w:t xml:space="preserve">L'entreprise (nom, signature) :</w:t>
            </w:r>
          </w:p>
        </w:tc>
      </w:tr>
    </w:tbl>
    <w:p>
      <w:pPr>
        <w:spacing w:before="120"/>
      </w:pPr>
      <w:r>
        <w:rPr>
          <w:rFonts w:ascii="Calibri" w:cs="Calibri" w:eastAsia="Calibri" w:hAnsi="Calibri"/>
          <w:i/>
          <w:iCs/>
          <w:color w:val="6B7280"/>
          <w:sz w:val="16"/>
          <w:szCs w:val="16"/>
        </w:rPr>
        <w:t xml:space="preserve">La réception est le point de départ de la garantie de parfait achèvement (un an), de la garantie de bon fonctionnement (deux ans au moins) et de la responsabilité décennale (dix ans) : articles 1792-6, 1792-3 et 1792-4-1 du Code civil. Gardez chacun un exemplaire signé.</w:t>
      </w: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jc w:val="center"/>
    </w:pPr>
    <w:r>
      <w:rPr>
        <w:rFonts w:ascii="Calibri" w:cs="Calibri" w:eastAsia="Calibri" w:hAnsi="Calibri"/>
        <w:color w:val="6B7280"/>
        <w:sz w:val="16"/>
        <w:szCs w:val="16"/>
      </w:rPr>
      <w:t xml:space="preserve">Modèle gratuit proposé par Chantikon – chantikon.com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Chantikon</dc:creator>
  <cp:lastModifiedBy>Un-named</cp:lastModifiedBy>
  <cp:revision>1</cp:revision>
  <dcterms:created xsi:type="dcterms:W3CDTF">2026-10-08T14:50:04.379Z</dcterms:created>
  <dcterms:modified xsi:type="dcterms:W3CDTF">2026-10-08T14:50:04.380Z</dcterms:modified>
</cp:coreProperties>
</file>

<file path=docProps/custom.xml><?xml version="1.0" encoding="utf-8"?>
<Properties xmlns="http://schemas.openxmlformats.org/officeDocument/2006/custom-properties" xmlns:vt="http://schemas.openxmlformats.org/officeDocument/2006/docPropsVTypes"/>
</file>